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07D2" w14:textId="77777777" w:rsidR="00840893" w:rsidRDefault="00840893" w:rsidP="00840893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96B4D8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21A17F21" wp14:editId="27A1EFD1">
            <wp:extent cx="2583393" cy="498143"/>
            <wp:effectExtent l="0" t="0" r="7620" b="0"/>
            <wp:docPr id="774725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61" cy="5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 Black"/>
          <w:b/>
          <w:bCs/>
          <w:color w:val="96B4D8"/>
          <w:kern w:val="0"/>
          <w:sz w:val="28"/>
          <w:szCs w:val="28"/>
        </w:rPr>
        <w:tab/>
      </w:r>
    </w:p>
    <w:p w14:paraId="585F82E8" w14:textId="77777777" w:rsidR="00840893" w:rsidRDefault="00840893" w:rsidP="00840893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96B4D8"/>
          <w:kern w:val="0"/>
          <w:sz w:val="28"/>
          <w:szCs w:val="28"/>
        </w:rPr>
      </w:pPr>
    </w:p>
    <w:p w14:paraId="3571A15C" w14:textId="0959E2D4" w:rsidR="00FD21F6" w:rsidRDefault="00FD21F6" w:rsidP="00840893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96B4D8"/>
          <w:kern w:val="0"/>
          <w:sz w:val="28"/>
          <w:szCs w:val="28"/>
        </w:rPr>
      </w:pPr>
      <w:r>
        <w:rPr>
          <w:rFonts w:ascii="Arial Black" w:hAnsi="Arial Black" w:cs="Arial Black"/>
          <w:b/>
          <w:bCs/>
          <w:color w:val="96B4D8"/>
          <w:kern w:val="0"/>
          <w:sz w:val="28"/>
          <w:szCs w:val="28"/>
        </w:rPr>
        <w:t>BACnet/IP Server</w:t>
      </w:r>
    </w:p>
    <w:p w14:paraId="63480F07" w14:textId="52E13DA7" w:rsidR="00FD21F6" w:rsidRDefault="00FD21F6" w:rsidP="00840893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96B4D8"/>
          <w:kern w:val="0"/>
          <w:sz w:val="28"/>
          <w:szCs w:val="28"/>
        </w:rPr>
      </w:pPr>
      <w:r>
        <w:rPr>
          <w:rFonts w:ascii="Arial Black" w:hAnsi="Arial Black" w:cs="Arial Black"/>
          <w:b/>
          <w:bCs/>
          <w:color w:val="96B4D8"/>
          <w:kern w:val="0"/>
          <w:sz w:val="28"/>
          <w:szCs w:val="28"/>
        </w:rPr>
        <w:t>Conformance Statement</w:t>
      </w:r>
    </w:p>
    <w:p w14:paraId="6F5A2B47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ind w:left="5040"/>
        <w:rPr>
          <w:rFonts w:ascii="Arial Black" w:hAnsi="Arial Black" w:cs="Arial Black"/>
          <w:b/>
          <w:bCs/>
          <w:color w:val="96B4D8"/>
          <w:kern w:val="0"/>
          <w:sz w:val="28"/>
          <w:szCs w:val="28"/>
        </w:rPr>
      </w:pPr>
    </w:p>
    <w:p w14:paraId="5E7559C1" w14:textId="2BE34157" w:rsidR="00FD21F6" w:rsidRDefault="00840893" w:rsidP="00FD21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32"/>
          <w:szCs w:val="32"/>
        </w:rPr>
      </w:pPr>
      <w:r>
        <w:rPr>
          <w:rFonts w:ascii="Tahoma" w:hAnsi="Tahoma" w:cs="Tahoma"/>
          <w:color w:val="000000"/>
          <w:kern w:val="0"/>
          <w:sz w:val="32"/>
          <w:szCs w:val="32"/>
        </w:rPr>
        <w:t>Brady Worldwide, Inc.</w:t>
      </w:r>
    </w:p>
    <w:p w14:paraId="570135A0" w14:textId="00F23012" w:rsidR="00FD21F6" w:rsidRDefault="00840893" w:rsidP="00FD21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6B4D8"/>
          <w:kern w:val="0"/>
          <w:sz w:val="16"/>
          <w:szCs w:val="16"/>
        </w:rPr>
      </w:pPr>
      <w:r>
        <w:rPr>
          <w:rFonts w:ascii="Tahoma" w:hAnsi="Tahoma" w:cs="Tahoma"/>
          <w:b/>
          <w:bCs/>
          <w:color w:val="96B4D8"/>
          <w:kern w:val="0"/>
          <w:sz w:val="16"/>
          <w:szCs w:val="16"/>
        </w:rPr>
        <w:t>6555 W Good Hope Road Milwaukee, WI 53223</w:t>
      </w:r>
    </w:p>
    <w:p w14:paraId="64732645" w14:textId="50E5D3E1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6B4D8"/>
          <w:kern w:val="0"/>
          <w:sz w:val="16"/>
          <w:szCs w:val="16"/>
        </w:rPr>
      </w:pPr>
      <w:r>
        <w:rPr>
          <w:rFonts w:ascii="Tahoma" w:hAnsi="Tahoma" w:cs="Tahoma"/>
          <w:b/>
          <w:bCs/>
          <w:color w:val="96B4D8"/>
          <w:kern w:val="0"/>
          <w:sz w:val="16"/>
          <w:szCs w:val="16"/>
        </w:rPr>
        <w:t xml:space="preserve">(p) </w:t>
      </w:r>
      <w:r w:rsidR="00840893">
        <w:rPr>
          <w:rFonts w:ascii="Tahoma" w:hAnsi="Tahoma" w:cs="Tahoma"/>
          <w:b/>
          <w:bCs/>
          <w:color w:val="96B4D8"/>
          <w:kern w:val="0"/>
          <w:sz w:val="16"/>
          <w:szCs w:val="16"/>
        </w:rPr>
        <w:t>888-250-3082</w:t>
      </w:r>
      <w:r>
        <w:rPr>
          <w:rFonts w:ascii="Tahoma" w:hAnsi="Tahoma" w:cs="Tahoma"/>
          <w:b/>
          <w:bCs/>
          <w:color w:val="96B4D8"/>
          <w:kern w:val="0"/>
          <w:sz w:val="16"/>
          <w:szCs w:val="16"/>
        </w:rPr>
        <w:t xml:space="preserve"> (w) </w:t>
      </w:r>
      <w:hyperlink r:id="rId8" w:history="1">
        <w:r w:rsidR="00840893" w:rsidRPr="00335985">
          <w:rPr>
            <w:rStyle w:val="Hyperlink"/>
            <w:rFonts w:ascii="Tahoma" w:hAnsi="Tahoma" w:cs="Tahoma"/>
            <w:b/>
            <w:bCs/>
            <w:kern w:val="0"/>
            <w:sz w:val="16"/>
            <w:szCs w:val="16"/>
          </w:rPr>
          <w:t>www.bradyid.com</w:t>
        </w:r>
      </w:hyperlink>
    </w:p>
    <w:p w14:paraId="2A82F66C" w14:textId="77777777" w:rsidR="00840893" w:rsidRDefault="00840893" w:rsidP="00FD21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6B4D8"/>
          <w:kern w:val="0"/>
          <w:sz w:val="16"/>
          <w:szCs w:val="16"/>
        </w:rPr>
      </w:pPr>
    </w:p>
    <w:p w14:paraId="30901B88" w14:textId="0D924945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Date: </w:t>
      </w:r>
      <w:r w:rsidR="00840893">
        <w:rPr>
          <w:rFonts w:ascii="Times New Roman" w:hAnsi="Times New Roman" w:cs="Times New Roman"/>
          <w:color w:val="000000"/>
          <w:kern w:val="0"/>
          <w:sz w:val="20"/>
          <w:szCs w:val="20"/>
        </w:rPr>
        <w:t>11/18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/2024</w:t>
      </w:r>
    </w:p>
    <w:p w14:paraId="237CEA8D" w14:textId="6020C3B6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Vendor Name: </w:t>
      </w:r>
      <w:r w:rsidR="006C5EEA">
        <w:rPr>
          <w:rFonts w:ascii="Times New Roman" w:hAnsi="Times New Roman" w:cs="Times New Roman"/>
          <w:color w:val="000000"/>
          <w:kern w:val="0"/>
          <w:sz w:val="20"/>
          <w:szCs w:val="20"/>
        </w:rPr>
        <w:t>Brady Corporation</w:t>
      </w:r>
    </w:p>
    <w:p w14:paraId="0A3EFB44" w14:textId="5FDB9E89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Product Name: </w:t>
      </w:r>
      <w:r w:rsidR="006C5EEA">
        <w:rPr>
          <w:rFonts w:ascii="Times New Roman" w:hAnsi="Times New Roman" w:cs="Times New Roman"/>
          <w:color w:val="000000"/>
          <w:kern w:val="0"/>
          <w:sz w:val="20"/>
          <w:szCs w:val="20"/>
        </w:rPr>
        <w:t>V1400</w:t>
      </w:r>
    </w:p>
    <w:p w14:paraId="2D3A2397" w14:textId="4993DFAF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Product Model Number: </w:t>
      </w:r>
      <w:r w:rsidR="001C35BA">
        <w:rPr>
          <w:rFonts w:ascii="Times New Roman" w:hAnsi="Times New Roman" w:cs="Times New Roman"/>
          <w:color w:val="000000"/>
          <w:kern w:val="0"/>
          <w:sz w:val="20"/>
          <w:szCs w:val="20"/>
        </w:rPr>
        <w:t>1</w:t>
      </w:r>
    </w:p>
    <w:p w14:paraId="2A742110" w14:textId="4B2B0F0F" w:rsidR="00FD21F6" w:rsidRPr="00840893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840893"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Application Software Version: </w:t>
      </w:r>
      <w:r w:rsidR="00840893" w:rsidRPr="00840893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1</w:t>
      </w:r>
      <w:r w:rsidRPr="00840893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</w:t>
      </w:r>
      <w:r w:rsidRPr="00840893"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BACnet Protocol Revision: </w:t>
      </w:r>
      <w:r w:rsidR="00840893" w:rsidRPr="00840893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24</w:t>
      </w:r>
      <w:r w:rsidR="006C5EEA" w:rsidRPr="00840893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 </w:t>
      </w:r>
    </w:p>
    <w:p w14:paraId="3EB66BB3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2A9DD11B" w14:textId="0C5DAE90" w:rsidR="006C5EEA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Product Description:</w:t>
      </w:r>
      <w:r w:rsidR="006C5EE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</w:p>
    <w:p w14:paraId="62CDB710" w14:textId="31936418" w:rsidR="00FD21F6" w:rsidRDefault="00FD21F6" w:rsidP="00D420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The </w:t>
      </w:r>
      <w:r w:rsidR="00D4206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Brady V1400 Industrial Ethernet Bluetooth Cradle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allows a BACnet/IP </w:t>
      </w:r>
      <w:r w:rsidR="00D4206B">
        <w:rPr>
          <w:rFonts w:ascii="Times New Roman" w:hAnsi="Times New Roman" w:cs="Times New Roman"/>
          <w:color w:val="000000"/>
          <w:kern w:val="0"/>
          <w:sz w:val="20"/>
          <w:szCs w:val="20"/>
        </w:rPr>
        <w:t>Controller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to connect to the </w:t>
      </w:r>
      <w:r w:rsidR="00D4206B">
        <w:rPr>
          <w:rFonts w:ascii="Times New Roman" w:hAnsi="Times New Roman" w:cs="Times New Roman"/>
          <w:color w:val="000000"/>
          <w:kern w:val="0"/>
          <w:sz w:val="20"/>
          <w:szCs w:val="20"/>
        </w:rPr>
        <w:t>Cradle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. </w:t>
      </w:r>
      <w:r w:rsidR="00D4206B">
        <w:rPr>
          <w:rFonts w:ascii="Times New Roman" w:hAnsi="Times New Roman" w:cs="Times New Roman"/>
          <w:color w:val="000000"/>
          <w:kern w:val="0"/>
          <w:sz w:val="20"/>
          <w:szCs w:val="20"/>
        </w:rPr>
        <w:t>The V1400 Cradle provides its data in BACnet via AI, AO, BI, BO, and CSV objects.</w:t>
      </w:r>
    </w:p>
    <w:p w14:paraId="1BA351F6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08F4BB1B" w14:textId="774E8DD0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BACnet Standardized Device Profiles Supported (Annex L):</w:t>
      </w:r>
    </w:p>
    <w:p w14:paraId="2FBAA991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Cross-Domain Advanced Operator Workstation (B-XAWS)</w:t>
      </w:r>
    </w:p>
    <w:p w14:paraId="2707E057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Advanced Operator Workstation (B-AWS)</w:t>
      </w:r>
    </w:p>
    <w:p w14:paraId="74363A13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Operator Workstation (B-OWS)</w:t>
      </w:r>
    </w:p>
    <w:p w14:paraId="5F5EEE40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Operator Display (B-OD)</w:t>
      </w:r>
    </w:p>
    <w:p w14:paraId="57E6F71F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Advanced Life Safety Workstation (B-ALSWS)</w:t>
      </w:r>
    </w:p>
    <w:p w14:paraId="52A3535A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Life Safety Workstation (B-LSWS)</w:t>
      </w:r>
    </w:p>
    <w:p w14:paraId="5EC17D88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Life Safety Annunciator Panel (B-LSAP)</w:t>
      </w:r>
    </w:p>
    <w:p w14:paraId="3FF9C271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Advanced Access Control Workstation (B-AACWS)</w:t>
      </w:r>
    </w:p>
    <w:p w14:paraId="6BA54270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Access Control Workstation (B-ACWS)</w:t>
      </w:r>
    </w:p>
    <w:p w14:paraId="3DF2B747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Access Control Security Display (B-ACSD)</w:t>
      </w:r>
    </w:p>
    <w:p w14:paraId="236DEA8C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Building Controller (B-BC)</w:t>
      </w:r>
    </w:p>
    <w:p w14:paraId="4ACBC8D6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Advanced Application Controller (B-AAC)</w:t>
      </w:r>
    </w:p>
    <w:p w14:paraId="06E49AA1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Application Specific Controller (B-ASC)</w:t>
      </w:r>
    </w:p>
    <w:p w14:paraId="0B0CC0A6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Smart Actuator (B-SA)</w:t>
      </w:r>
    </w:p>
    <w:p w14:paraId="03474F97" w14:textId="5B8DFEB0" w:rsidR="00FD21F6" w:rsidRDefault="00C87090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D21F6"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  <w:highlight w:val="black"/>
        </w:rPr>
        <w:t></w:t>
      </w:r>
      <w:r w:rsidR="00FD21F6"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 w:rsidR="00FD21F6">
        <w:rPr>
          <w:rFonts w:ascii="Times New Roman" w:hAnsi="Times New Roman" w:cs="Times New Roman"/>
          <w:color w:val="000000"/>
          <w:kern w:val="0"/>
          <w:sz w:val="20"/>
          <w:szCs w:val="20"/>
        </w:rPr>
        <w:t>BACnet Smart Sensor (B-SS)</w:t>
      </w:r>
    </w:p>
    <w:p w14:paraId="61C4F892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Advanced Life Safety Controller (B-ALSC)</w:t>
      </w:r>
    </w:p>
    <w:p w14:paraId="5C80D307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Life Safety Controller (B-LSC)</w:t>
      </w:r>
    </w:p>
    <w:p w14:paraId="552CAA27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Advanced Access Control Controller (B-AACC)</w:t>
      </w:r>
    </w:p>
    <w:p w14:paraId="2D88889D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Access Control Controller (B-ACC)</w:t>
      </w:r>
    </w:p>
    <w:p w14:paraId="69EDBED5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Router (B-RTR)</w:t>
      </w:r>
    </w:p>
    <w:p w14:paraId="60BEDC60" w14:textId="71709953" w:rsidR="00FD21F6" w:rsidRDefault="00B07997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 w:rsidR="00FD21F6">
        <w:rPr>
          <w:rFonts w:ascii="Times New Roman" w:hAnsi="Times New Roman" w:cs="Times New Roman"/>
          <w:color w:val="000000"/>
          <w:kern w:val="0"/>
          <w:sz w:val="20"/>
          <w:szCs w:val="20"/>
        </w:rPr>
        <w:t>BACnet Gateway (B-GW)</w:t>
      </w:r>
    </w:p>
    <w:p w14:paraId="15193767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Broadcast Management Device (B-BBMD)</w:t>
      </w:r>
    </w:p>
    <w:p w14:paraId="036F2CCF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Access Control Door Controller (B-ACDC)</w:t>
      </w:r>
    </w:p>
    <w:p w14:paraId="5B16B220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Access Control Credential Reader (B-ACCR)</w:t>
      </w:r>
    </w:p>
    <w:p w14:paraId="10BC66EB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lastRenderedPageBreak/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General (B-GENERAL)</w:t>
      </w:r>
    </w:p>
    <w:p w14:paraId="13E6495B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7824FD30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5586CEEA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7AF68BB2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26C5116D" w14:textId="7C9B85FE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BACnet Interoperability Building Blocks Supported (Annex K):</w:t>
      </w:r>
    </w:p>
    <w:p w14:paraId="713A4415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DS-RP-B Data Sharing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ReadProperty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- B</w:t>
      </w:r>
    </w:p>
    <w:p w14:paraId="6352D063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DS-RPM-B Data Sharing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ReadPropertyMultiple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- B</w:t>
      </w:r>
    </w:p>
    <w:p w14:paraId="7B11626B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DS-WP-B Data Sharing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WriteProperty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– B</w:t>
      </w:r>
    </w:p>
    <w:p w14:paraId="64F997C2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DS-WPM-B Data Sharing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WritePropertyMultiple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- B</w:t>
      </w:r>
    </w:p>
    <w:p w14:paraId="563FD51A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DS-COV-B Data Sharing COV-B</w:t>
      </w:r>
    </w:p>
    <w:p w14:paraId="0DB58C36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69DF284D" w14:textId="638C0555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Segmentation Capability:</w:t>
      </w:r>
    </w:p>
    <w:p w14:paraId="3119F45B" w14:textId="260CA502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No Segmentation supported.</w:t>
      </w:r>
    </w:p>
    <w:p w14:paraId="49114518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4BC00D7E" w14:textId="08D0B08A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Standard Object Types Supported:</w:t>
      </w:r>
    </w:p>
    <w:p w14:paraId="799C0BDF" w14:textId="5FDBC373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21F6" w14:paraId="29303799" w14:textId="77777777" w:rsidTr="00FD21F6">
        <w:tc>
          <w:tcPr>
            <w:tcW w:w="3116" w:type="dxa"/>
          </w:tcPr>
          <w:p w14:paraId="01E579BB" w14:textId="139E2ACA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Object Type Supported</w:t>
            </w:r>
          </w:p>
        </w:tc>
        <w:tc>
          <w:tcPr>
            <w:tcW w:w="3117" w:type="dxa"/>
          </w:tcPr>
          <w:p w14:paraId="5B7BA75D" w14:textId="4EAF3281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Can Be Created Dynamically</w:t>
            </w:r>
          </w:p>
        </w:tc>
        <w:tc>
          <w:tcPr>
            <w:tcW w:w="3117" w:type="dxa"/>
          </w:tcPr>
          <w:p w14:paraId="31D08FFA" w14:textId="4659EC39" w:rsidR="00FD21F6" w:rsidRP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Can Be Deleted Dynamically</w:t>
            </w:r>
          </w:p>
        </w:tc>
      </w:tr>
      <w:tr w:rsidR="00FD21F6" w14:paraId="226D1844" w14:textId="77777777" w:rsidTr="00FD21F6">
        <w:tc>
          <w:tcPr>
            <w:tcW w:w="3116" w:type="dxa"/>
            <w:shd w:val="clear" w:color="auto" w:fill="auto"/>
          </w:tcPr>
          <w:p w14:paraId="39D1B0E3" w14:textId="0A14E40C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Device</w:t>
            </w:r>
          </w:p>
        </w:tc>
        <w:tc>
          <w:tcPr>
            <w:tcW w:w="3117" w:type="dxa"/>
            <w:shd w:val="clear" w:color="auto" w:fill="auto"/>
          </w:tcPr>
          <w:p w14:paraId="3C7BD92B" w14:textId="7BDEA551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17" w:type="dxa"/>
          </w:tcPr>
          <w:p w14:paraId="76472541" w14:textId="0A898A5A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71CB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FD21F6" w14:paraId="3F6904AA" w14:textId="77777777" w:rsidTr="00FD21F6">
        <w:tc>
          <w:tcPr>
            <w:tcW w:w="3116" w:type="dxa"/>
          </w:tcPr>
          <w:p w14:paraId="4E48A0AD" w14:textId="528A606E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Analog Input</w:t>
            </w:r>
          </w:p>
        </w:tc>
        <w:tc>
          <w:tcPr>
            <w:tcW w:w="3117" w:type="dxa"/>
          </w:tcPr>
          <w:p w14:paraId="5348DA9F" w14:textId="70CE3066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5D8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17" w:type="dxa"/>
          </w:tcPr>
          <w:p w14:paraId="2CF7F46F" w14:textId="598D4FFF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71CB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FD21F6" w14:paraId="3AC3B6A4" w14:textId="77777777" w:rsidTr="00FD21F6">
        <w:tc>
          <w:tcPr>
            <w:tcW w:w="3116" w:type="dxa"/>
          </w:tcPr>
          <w:p w14:paraId="3AE4CC65" w14:textId="48C1EC13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Analog Output</w:t>
            </w:r>
          </w:p>
        </w:tc>
        <w:tc>
          <w:tcPr>
            <w:tcW w:w="3117" w:type="dxa"/>
          </w:tcPr>
          <w:p w14:paraId="768201F9" w14:textId="31239FDC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5D8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17" w:type="dxa"/>
          </w:tcPr>
          <w:p w14:paraId="7492B201" w14:textId="1D42D769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71CB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FD21F6" w14:paraId="63A53238" w14:textId="77777777" w:rsidTr="00FD21F6">
        <w:tc>
          <w:tcPr>
            <w:tcW w:w="3116" w:type="dxa"/>
          </w:tcPr>
          <w:p w14:paraId="0142892C" w14:textId="31D867D7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Binary Input</w:t>
            </w:r>
          </w:p>
        </w:tc>
        <w:tc>
          <w:tcPr>
            <w:tcW w:w="3117" w:type="dxa"/>
          </w:tcPr>
          <w:p w14:paraId="70951D6C" w14:textId="3EB8767E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5D8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17" w:type="dxa"/>
          </w:tcPr>
          <w:p w14:paraId="23969A2B" w14:textId="284E8E98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71CB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FD21F6" w14:paraId="0D77C4B0" w14:textId="77777777" w:rsidTr="00FD21F6">
        <w:tc>
          <w:tcPr>
            <w:tcW w:w="3116" w:type="dxa"/>
          </w:tcPr>
          <w:p w14:paraId="53847CF0" w14:textId="2D019C5D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Binary Output</w:t>
            </w:r>
          </w:p>
        </w:tc>
        <w:tc>
          <w:tcPr>
            <w:tcW w:w="3117" w:type="dxa"/>
          </w:tcPr>
          <w:p w14:paraId="1CB9E0ED" w14:textId="45A682C2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5D8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17" w:type="dxa"/>
          </w:tcPr>
          <w:p w14:paraId="21F6A07E" w14:textId="68C12094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71CB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  <w:tr w:rsidR="00FD21F6" w14:paraId="666955F6" w14:textId="77777777" w:rsidTr="00FD21F6">
        <w:tc>
          <w:tcPr>
            <w:tcW w:w="3116" w:type="dxa"/>
          </w:tcPr>
          <w:p w14:paraId="46C14F48" w14:textId="327C9A77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Character String Value</w:t>
            </w:r>
          </w:p>
        </w:tc>
        <w:tc>
          <w:tcPr>
            <w:tcW w:w="3117" w:type="dxa"/>
          </w:tcPr>
          <w:p w14:paraId="010B519B" w14:textId="1FF33527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5D8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17" w:type="dxa"/>
          </w:tcPr>
          <w:p w14:paraId="2A464F9F" w14:textId="540BB2EB" w:rsidR="00FD21F6" w:rsidRDefault="00FD21F6" w:rsidP="00FD2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71CB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</w:tr>
    </w:tbl>
    <w:p w14:paraId="79FE6B93" w14:textId="18A7D4D1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19B076F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No optional properties are supported.</w:t>
      </w:r>
    </w:p>
    <w:p w14:paraId="77A6F468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437915D9" w14:textId="21DEB3DD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Data Link Layer Options:</w:t>
      </w:r>
    </w:p>
    <w:p w14:paraId="17480E96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ARCNET (ATA 878.1), 2.5 Mb. (Clause 8)</w:t>
      </w:r>
    </w:p>
    <w:p w14:paraId="4264416C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ARCNET (ATA 878.1), EIA-485 (Clause 8), baud rate(s) ____________</w:t>
      </w:r>
    </w:p>
    <w:p w14:paraId="1B2E972A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D21F6"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  <w:highlight w:val="black"/>
        </w:rPr>
        <w:t>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IP, (Annex J)</w:t>
      </w:r>
    </w:p>
    <w:p w14:paraId="6569F24F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IP, (Annex J), BACnet Broadcast Management Device (BBMD)</w:t>
      </w:r>
    </w:p>
    <w:p w14:paraId="2C81A88D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IP, (Annex J), Network Address Translation (NAT Traversal)</w:t>
      </w:r>
    </w:p>
    <w:p w14:paraId="052BF9A0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IPv6, (Annex U)</w:t>
      </w:r>
    </w:p>
    <w:p w14:paraId="03141EC9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 IPv6, (Annex U), BACnet Broadcast Management Device (BBMD)</w:t>
      </w:r>
    </w:p>
    <w:p w14:paraId="35EDA637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BACnet/ZigBee (Annex O) __________</w:t>
      </w:r>
    </w:p>
    <w:p w14:paraId="790E515D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Ethernet, ISO 8802-3 (Clause 7)</w:t>
      </w:r>
    </w:p>
    <w:p w14:paraId="35545545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LonTalk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, ISO/IEC 14908.1 (Clause 11), medium: __________</w:t>
      </w:r>
    </w:p>
    <w:p w14:paraId="7F5814E6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MS/TP master (Clause 9), baud rate(s):</w:t>
      </w:r>
    </w:p>
    <w:p w14:paraId="7126BDC7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MS/TP slave (Clause 9), baud rate(s):</w:t>
      </w:r>
    </w:p>
    <w:p w14:paraId="764B6FCE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Point-To-Point, EIA 232 (Clause 10), baud rate(s):</w:t>
      </w:r>
    </w:p>
    <w:p w14:paraId="470D1D0F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Point-To-Point, modem, (Clause 10), baud rate(s):</w:t>
      </w:r>
    </w:p>
    <w:p w14:paraId="5D209F97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Other:</w:t>
      </w:r>
    </w:p>
    <w:p w14:paraId="71D856B5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47974736" w14:textId="5AFB32CA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Device Address Binding:</w:t>
      </w:r>
    </w:p>
    <w:p w14:paraId="1193B6EA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 static device binding supported? (This is currently necessary for two-way communication with MS/TP slaves and</w:t>
      </w:r>
    </w:p>
    <w:p w14:paraId="6ADCEFBE" w14:textId="11E6B3B2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certain other devices.) </w:t>
      </w:r>
      <w:r w:rsidR="006C5EEA"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 w:rsidR="006C5EEA"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Yes</w:t>
      </w:r>
      <w:r w:rsidR="006C5EE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="006C5EEA" w:rsidRPr="00FD21F6"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  <w:highlight w:val="black"/>
        </w:rPr>
        <w:t></w:t>
      </w:r>
      <w:r w:rsidR="006C5EEA"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No</w:t>
      </w:r>
    </w:p>
    <w:p w14:paraId="2EBE9419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38E649D4" w14:textId="13834A1A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Networking Options:</w:t>
      </w:r>
    </w:p>
    <w:p w14:paraId="75AB22F4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Router, Clause 6 - List all routing configurations, e.g., ARCNET-Ethernet, Ethernet-MS/TP, etc.</w:t>
      </w:r>
    </w:p>
    <w:p w14:paraId="4168DBC8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Annex H, BACnet Tunneling Router over IP</w:t>
      </w:r>
    </w:p>
    <w:p w14:paraId="38A2476F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3246531E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53A876FB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6EC46C48" w14:textId="4EEF76AC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Character Sets Supported:</w:t>
      </w:r>
    </w:p>
    <w:p w14:paraId="007B0431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Indicating support for multiple character sets does not imply that they can all be supported simultaneously.</w:t>
      </w:r>
    </w:p>
    <w:p w14:paraId="0A5C6CFF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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ISO 10646 (UTF-8) </w:t>
      </w: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IBM</w:t>
      </w:r>
      <w:r>
        <w:rPr>
          <w:rFonts w:ascii="SymbolMT" w:eastAsia="SymbolMT" w:hAnsi="Arial Black" w:cs="SymbolMT" w:hint="eastAsia"/>
          <w:color w:val="000000"/>
          <w:kern w:val="0"/>
          <w:sz w:val="13"/>
          <w:szCs w:val="13"/>
        </w:rPr>
        <w:t>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/Microsoft</w:t>
      </w:r>
      <w:r>
        <w:rPr>
          <w:rFonts w:ascii="SymbolMT" w:eastAsia="SymbolMT" w:hAnsi="Arial Black" w:cs="SymbolMT" w:hint="eastAsia"/>
          <w:color w:val="000000"/>
          <w:kern w:val="0"/>
          <w:sz w:val="13"/>
          <w:szCs w:val="13"/>
        </w:rPr>
        <w:t></w:t>
      </w:r>
      <w:r>
        <w:rPr>
          <w:rFonts w:ascii="SymbolMT" w:eastAsia="SymbolMT" w:hAnsi="Arial Black" w:cs="SymbolMT"/>
          <w:color w:val="000000"/>
          <w:kern w:val="0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DBCS </w:t>
      </w: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ISO 8859-1</w:t>
      </w:r>
    </w:p>
    <w:p w14:paraId="16CE3806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ISO 10646 (UCS-2) </w:t>
      </w: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ISO 10646 (UCS-4) </w:t>
      </w: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JIS X 0208</w:t>
      </w:r>
    </w:p>
    <w:p w14:paraId="7FEA145D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004804CE" w14:textId="6EF05A30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Gateway Options:</w:t>
      </w:r>
    </w:p>
    <w:p w14:paraId="4F5900D8" w14:textId="04522D5F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If this product is a communication gateway, describe the types of non-BACnet equipment/networks(s) that the gateway supports:</w:t>
      </w:r>
    </w:p>
    <w:p w14:paraId="2FC55D1F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300ADD78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1D5A0A32" w14:textId="52054A93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Network Security Options:</w:t>
      </w:r>
    </w:p>
    <w:p w14:paraId="2245E7F3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Non-secure Device - is capable of operating without BACnet Network Security</w:t>
      </w:r>
    </w:p>
    <w:p w14:paraId="6EE00933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Secure Device - is capable of using BACnet Network Security (NS-SD BIBB)</w:t>
      </w:r>
    </w:p>
    <w:p w14:paraId="23CDE503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Multiple Application-Specific Keys</w:t>
      </w:r>
    </w:p>
    <w:p w14:paraId="2CD764C1" w14:textId="77777777" w:rsidR="00FD21F6" w:rsidRDefault="00FD21F6" w:rsidP="00F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Supports encryption (NS-ED BIBB)</w:t>
      </w:r>
    </w:p>
    <w:p w14:paraId="065D3C47" w14:textId="5E411096" w:rsidR="00E22CAE" w:rsidRDefault="00FD21F6" w:rsidP="00FD21F6">
      <w:r>
        <w:rPr>
          <w:rFonts w:ascii="Wingdings-Regular" w:eastAsia="Wingdings-Regular" w:hAnsi="Arial Black" w:cs="Wingdings-Regular" w:hint="eastAsia"/>
          <w:color w:val="000000"/>
          <w:kern w:val="0"/>
          <w:sz w:val="24"/>
          <w:szCs w:val="24"/>
        </w:rPr>
        <w:t></w:t>
      </w:r>
      <w:r>
        <w:rPr>
          <w:rFonts w:ascii="Wingdings-Regular" w:eastAsia="Wingdings-Regular" w:hAnsi="Arial Black" w:cs="Wingdings-Regular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Key Server (NS-KS BIBB)</w:t>
      </w:r>
    </w:p>
    <w:sectPr w:rsidR="00E22CAE" w:rsidSect="004A522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F6"/>
    <w:rsid w:val="00125F09"/>
    <w:rsid w:val="001C35BA"/>
    <w:rsid w:val="004A5221"/>
    <w:rsid w:val="00567B49"/>
    <w:rsid w:val="005B2A08"/>
    <w:rsid w:val="006C5EEA"/>
    <w:rsid w:val="00840893"/>
    <w:rsid w:val="00B07997"/>
    <w:rsid w:val="00C87090"/>
    <w:rsid w:val="00D4206B"/>
    <w:rsid w:val="00E22CAE"/>
    <w:rsid w:val="00E66033"/>
    <w:rsid w:val="00F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1B4F"/>
  <w15:chartTrackingRefBased/>
  <w15:docId w15:val="{686988EA-1283-4926-B2BA-99A993AB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1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8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dyid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87a34-03ba-409a-8c85-ea64483e550a" xsi:nil="true"/>
    <lcf76f155ced4ddcb4097134ff3c332f xmlns="cd1fce49-632b-4042-932d-967e33b823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1F1BD1ED71E4EBFF5193EF38B1324" ma:contentTypeVersion="11" ma:contentTypeDescription="Create a new document." ma:contentTypeScope="" ma:versionID="c87b572214aab0f92952a5a5fece9c99">
  <xsd:schema xmlns:xsd="http://www.w3.org/2001/XMLSchema" xmlns:xs="http://www.w3.org/2001/XMLSchema" xmlns:p="http://schemas.microsoft.com/office/2006/metadata/properties" xmlns:ns2="cd1fce49-632b-4042-932d-967e33b82398" xmlns:ns3="f3387a34-03ba-409a-8c85-ea64483e550a" targetNamespace="http://schemas.microsoft.com/office/2006/metadata/properties" ma:root="true" ma:fieldsID="2999271f324e1596109a97596fc94813" ns2:_="" ns3:_="">
    <xsd:import namespace="cd1fce49-632b-4042-932d-967e33b82398"/>
    <xsd:import namespace="f3387a34-03ba-409a-8c85-ea64483e5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fce49-632b-4042-932d-967e33b82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e27b7a-41c3-4b99-b601-98c3609e2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87a34-03ba-409a-8c85-ea64483e55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54b06e-ae7f-48a1-bd74-65dee6a89a3b}" ma:internalName="TaxCatchAll" ma:showField="CatchAllData" ma:web="f3387a34-03ba-409a-8c85-ea64483e5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50A13-6726-4BDB-A2E0-F350DF155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C79ED-7D34-4C34-8312-7213442F9B32}">
  <ds:schemaRefs>
    <ds:schemaRef ds:uri="http://schemas.microsoft.com/office/2006/metadata/properties"/>
    <ds:schemaRef ds:uri="http://schemas.microsoft.com/office/infopath/2007/PartnerControls"/>
    <ds:schemaRef ds:uri="f3387a34-03ba-409a-8c85-ea64483e550a"/>
    <ds:schemaRef ds:uri="cd1fce49-632b-4042-932d-967e33b82398"/>
  </ds:schemaRefs>
</ds:datastoreItem>
</file>

<file path=customXml/itemProps3.xml><?xml version="1.0" encoding="utf-8"?>
<ds:datastoreItem xmlns:ds="http://schemas.openxmlformats.org/officeDocument/2006/customXml" ds:itemID="{FC8731D7-1DEE-46D9-859A-574EF79FD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fce49-632b-4042-932d-967e33b82398"/>
    <ds:schemaRef ds:uri="f3387a34-03ba-409a-8c85-ea64483e5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Robles</dc:creator>
  <cp:keywords/>
  <dc:description/>
  <cp:lastModifiedBy>Scott Zukewich</cp:lastModifiedBy>
  <cp:revision>8</cp:revision>
  <dcterms:created xsi:type="dcterms:W3CDTF">2024-04-09T14:55:00Z</dcterms:created>
  <dcterms:modified xsi:type="dcterms:W3CDTF">2024-11-18T13:15:00Z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0x010100A351F1BD1ED71E4EBFF5193EF38B1324</vt:lpwstr>
  </property>
  <property fmtid="{D5CDD505-2E9C-101B-9397-08002B2CF9AE}" pid="3" name="MediaServiceImageTags">
    <vt:lpwstr/>
  </property>
</Properties>
</file>